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3" w:rsidRDefault="004C2F73" w:rsidP="004C2F73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ПРОГРАММА </w:t>
      </w:r>
    </w:p>
    <w:p w:rsidR="004C2F73" w:rsidRDefault="004C2F73" w:rsidP="004C2F73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ежегодной </w:t>
      </w:r>
      <w:r>
        <w:rPr>
          <w:rFonts w:ascii="Arial Narrow" w:hAnsi="Arial Narrow"/>
          <w:b/>
          <w:sz w:val="26"/>
          <w:szCs w:val="26"/>
          <w:lang w:val="en-US"/>
        </w:rPr>
        <w:t>VI</w:t>
      </w:r>
      <w:r>
        <w:rPr>
          <w:rFonts w:ascii="Arial Narrow" w:hAnsi="Arial Narrow"/>
          <w:b/>
          <w:sz w:val="26"/>
          <w:szCs w:val="26"/>
        </w:rPr>
        <w:t xml:space="preserve"> краевой конференции для специалистов службы сопровождения Ставропольского края </w:t>
      </w:r>
    </w:p>
    <w:p w:rsidR="004C2F73" w:rsidRDefault="004C2F73" w:rsidP="004C2F73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«Специалист с ограниченными возможностями. Опыт профессиональных решений в современной образовательной среде»</w:t>
      </w:r>
    </w:p>
    <w:p w:rsidR="004C2F73" w:rsidRDefault="004C2F73" w:rsidP="004C2F73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27 марта 2015 г., г. Михайловск</w:t>
      </w:r>
      <w:bookmarkStart w:id="0" w:name="_GoBack"/>
      <w:bookmarkEnd w:id="0"/>
    </w:p>
    <w:tbl>
      <w:tblPr>
        <w:tblW w:w="10348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1560"/>
        <w:gridCol w:w="8788"/>
      </w:tblGrid>
      <w:tr w:rsidR="004C2F73" w:rsidTr="004C2F73">
        <w:trPr>
          <w:trHeight w:val="268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 – 10.00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4C2F73" w:rsidTr="004C2F73">
        <w:trPr>
          <w:trHeight w:val="243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10.20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Приветствие участников конференции</w:t>
            </w:r>
          </w:p>
        </w:tc>
      </w:tr>
      <w:tr w:rsidR="004C2F73" w:rsidTr="004C2F73">
        <w:trPr>
          <w:trHeight w:val="372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10.20 – 11.00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eastAsiaTheme="minorHAnsi" w:hAnsi="Arial Narrow"/>
                <w:b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Доклад  «Педагог в поликультурной образовательной среде»</w:t>
            </w:r>
          </w:p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Докладчик: Маслова Татьяна Федоровна, доктор социологических наук, доцент, профессор кафедры философии и культурологи ГБОУ ВПО «Ставропольский государственный педагогический институт»</w:t>
            </w:r>
            <w:r w:rsidR="002E14E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Start"/>
            <w:r w:rsidR="002E14E6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="002E14E6">
              <w:rPr>
                <w:rFonts w:ascii="Arial Narrow" w:hAnsi="Arial Narrow"/>
                <w:sz w:val="24"/>
                <w:szCs w:val="24"/>
              </w:rPr>
              <w:t>. Ставрополь</w:t>
            </w:r>
          </w:p>
        </w:tc>
      </w:tr>
      <w:tr w:rsidR="004C2F73" w:rsidTr="004C2F73">
        <w:trPr>
          <w:trHeight w:val="46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11.00 – 11.20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eastAsiaTheme="minorHAnsi" w:hAnsi="Arial Narrow"/>
                <w:b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kern w:val="28"/>
                <w:sz w:val="24"/>
                <w:szCs w:val="24"/>
              </w:rPr>
              <w:t>Доклад «Создание доступной среды в инклюзивном образовании: взгляд из общеобразовательной школы»</w:t>
            </w:r>
          </w:p>
          <w:p w:rsidR="004C2F73" w:rsidRDefault="004C2F73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Докладчик:  Диденко Татьян</w:t>
            </w:r>
            <w:r w:rsidR="002E14E6"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 xml:space="preserve"> Борисовн</w:t>
            </w:r>
            <w:r w:rsidR="002E14E6"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, учител</w:t>
            </w:r>
            <w:r w:rsidR="002E14E6">
              <w:rPr>
                <w:rFonts w:ascii="Arial Narrow" w:hAnsi="Arial Narrow"/>
                <w:sz w:val="24"/>
                <w:szCs w:val="24"/>
              </w:rPr>
              <w:t>ь</w:t>
            </w:r>
            <w:r>
              <w:rPr>
                <w:rFonts w:ascii="Arial Narrow" w:hAnsi="Arial Narrow"/>
                <w:sz w:val="24"/>
                <w:szCs w:val="24"/>
              </w:rPr>
              <w:t xml:space="preserve"> начальных классов, учител</w:t>
            </w:r>
            <w:r w:rsidR="002E14E6">
              <w:rPr>
                <w:rFonts w:ascii="Arial Narrow" w:hAnsi="Arial Narrow"/>
                <w:sz w:val="24"/>
                <w:szCs w:val="24"/>
              </w:rPr>
              <w:t>ь</w:t>
            </w:r>
            <w:r>
              <w:rPr>
                <w:rFonts w:ascii="Arial Narrow" w:hAnsi="Arial Narrow"/>
                <w:sz w:val="24"/>
                <w:szCs w:val="24"/>
              </w:rPr>
              <w:t xml:space="preserve"> КРО</w:t>
            </w:r>
          </w:p>
          <w:p w:rsidR="004C2F73" w:rsidRDefault="004C2F73">
            <w:pPr>
              <w:widowControl w:val="0"/>
              <w:spacing w:after="0"/>
              <w:jc w:val="both"/>
              <w:rPr>
                <w:rFonts w:ascii="Arial Narrow" w:hAnsi="Arial Narrow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МОУ СОШ № 14</w:t>
            </w:r>
            <w:r w:rsidR="002E14E6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Новотроицкая</w:t>
            </w:r>
            <w:proofErr w:type="spellEnd"/>
          </w:p>
        </w:tc>
      </w:tr>
      <w:tr w:rsidR="004C2F73" w:rsidTr="004C2F73">
        <w:trPr>
          <w:trHeight w:val="198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11.20 – 11.45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2E14E6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К</w:t>
            </w:r>
            <w:r w:rsidR="004C2F73">
              <w:rPr>
                <w:rFonts w:ascii="Arial Narrow" w:hAnsi="Arial Narrow"/>
                <w:b/>
                <w:bCs/>
                <w:sz w:val="24"/>
                <w:szCs w:val="24"/>
              </w:rPr>
              <w:t>офе-пауза</w:t>
            </w:r>
          </w:p>
        </w:tc>
      </w:tr>
      <w:tr w:rsidR="004C2F73" w:rsidTr="004C2F73">
        <w:trPr>
          <w:trHeight w:val="202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11.45– 12.45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Дискуссионные группы в параллелях</w:t>
            </w:r>
            <w:r w:rsidR="0009379F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</w:tc>
      </w:tr>
      <w:tr w:rsidR="004C2F73" w:rsidTr="004C2F73">
        <w:trPr>
          <w:trHeight w:val="192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12.45 – 13.45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2E14E6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="004C2F73">
              <w:rPr>
                <w:rFonts w:ascii="Arial Narrow" w:hAnsi="Arial Narrow"/>
                <w:b/>
                <w:bCs/>
                <w:sz w:val="24"/>
                <w:szCs w:val="24"/>
              </w:rPr>
              <w:t>бед</w:t>
            </w:r>
          </w:p>
        </w:tc>
      </w:tr>
      <w:tr w:rsidR="004C2F73" w:rsidTr="004C2F73">
        <w:trPr>
          <w:trHeight w:val="372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13.45 – 15.15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</w:rPr>
              <w:t>Презентации опыта работы в параллелях</w:t>
            </w:r>
          </w:p>
        </w:tc>
      </w:tr>
      <w:tr w:rsidR="004C2F73" w:rsidTr="004C2F73">
        <w:trPr>
          <w:trHeight w:val="108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C2F73" w:rsidRDefault="004C2F73">
            <w:pPr>
              <w:spacing w:after="0" w:line="240" w:lineRule="auto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eastAsiaTheme="minorHAnsi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</w:rPr>
              <w:t>Опыт работы территориальной психолого-медико-педагогической комиссии в свете ФЗ 273 «Закон об образовании в РФ»</w:t>
            </w:r>
          </w:p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 xml:space="preserve">ВЕДУЩАЯ: Березуева Виталия Николаевна, руководитель ТПМПК  ГБОУ «Психологический центр» </w:t>
            </w:r>
            <w:proofErr w:type="gramStart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. Михайловска</w:t>
            </w:r>
          </w:p>
        </w:tc>
      </w:tr>
      <w:tr w:rsidR="004C2F73" w:rsidTr="004C2F73">
        <w:trPr>
          <w:trHeight w:val="3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C2F73" w:rsidRDefault="004C2F73">
            <w:pPr>
              <w:spacing w:after="0" w:line="240" w:lineRule="auto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eastAsiaTheme="minorHAnsi" w:hAnsi="Arial Narrow"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</w:rPr>
              <w:t>«Особый» ребёнок в классе</w:t>
            </w:r>
          </w:p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ВЕДУЩАЯ: Стрекалова О.В., педагог-психолог СОШ № 30</w:t>
            </w:r>
            <w:r w:rsidR="002E14E6"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, г. Михайловск</w:t>
            </w:r>
          </w:p>
        </w:tc>
      </w:tr>
      <w:tr w:rsidR="004C2F73" w:rsidTr="004C2F73">
        <w:trPr>
          <w:trHeight w:val="3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C2F73" w:rsidRDefault="004C2F73">
            <w:pPr>
              <w:spacing w:after="0" w:line="240" w:lineRule="auto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jc w:val="both"/>
              <w:rPr>
                <w:rFonts w:ascii="Arial Narrow" w:eastAsiaTheme="minorHAnsi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Внедрение института «кураторов случая» в практику деятельности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психолого-медико-педагогических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консилиумов, комиссий, советов по профилактике правонарушений учреждений образования. Технология работы со случаем</w:t>
            </w:r>
            <w:r w:rsidR="0009379F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 xml:space="preserve">ВЕДУЩАЯ: Звягинцева Н.Ю., социальный педагог ГБОУ «Психологический центр»                  </w:t>
            </w:r>
            <w:proofErr w:type="gramStart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. Михайловска</w:t>
            </w:r>
          </w:p>
        </w:tc>
      </w:tr>
      <w:tr w:rsidR="004C2F73" w:rsidTr="004C2F73">
        <w:trPr>
          <w:trHeight w:val="3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C2F73" w:rsidRDefault="004C2F73">
            <w:pPr>
              <w:spacing w:after="0" w:line="240" w:lineRule="auto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eastAsiaTheme="minorHAnsi" w:hAnsi="Arial Narrow"/>
                <w:b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kern w:val="28"/>
                <w:sz w:val="24"/>
                <w:szCs w:val="24"/>
              </w:rPr>
              <w:t>Профессиональные вызовы в работе логопеда</w:t>
            </w:r>
          </w:p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 xml:space="preserve">ВЕДУЩАЯ: Аверина Е.П., учитель-логопед ГБОУ «Психологический центр» </w:t>
            </w:r>
            <w:proofErr w:type="gramStart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. Михайловска</w:t>
            </w:r>
          </w:p>
        </w:tc>
      </w:tr>
      <w:tr w:rsidR="004C2F73" w:rsidTr="004C2F73">
        <w:trPr>
          <w:trHeight w:val="3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C2F73" w:rsidRDefault="004C2F73">
            <w:pPr>
              <w:spacing w:after="0" w:line="240" w:lineRule="auto"/>
              <w:rPr>
                <w:rFonts w:ascii="Arial Narrow" w:hAnsi="Arial Narrow"/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eastAsiaTheme="minorHAnsi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</w:rPr>
              <w:t>Опыт и возможности родительских организаций</w:t>
            </w:r>
          </w:p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 xml:space="preserve">ВЕДУЩИЙ:  </w:t>
            </w:r>
            <w:proofErr w:type="spellStart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Корюкин</w:t>
            </w:r>
            <w:proofErr w:type="spellEnd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 xml:space="preserve"> А.М., супервизор ГБОУ «Психологический центр» </w:t>
            </w:r>
            <w:proofErr w:type="gramStart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. Михайловска, Председатель Совета автономной некоммерческой организации «</w:t>
            </w:r>
            <w:proofErr w:type="spellStart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ПроПси</w:t>
            </w:r>
            <w:proofErr w:type="spellEnd"/>
            <w:r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  <w:t>»</w:t>
            </w:r>
          </w:p>
        </w:tc>
      </w:tr>
      <w:tr w:rsidR="004C2F73" w:rsidTr="004C2F73">
        <w:trPr>
          <w:trHeight w:val="372"/>
          <w:jc w:val="center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spacing w:after="0"/>
              <w:rPr>
                <w:rFonts w:cs="Times New Roman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ascii="Arial Narrow" w:eastAsiaTheme="minorHAnsi" w:hAnsi="Arial Narrow"/>
                <w:b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kern w:val="28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Arial Narrow" w:hAnsi="Arial Narrow"/>
                <w:b/>
                <w:bCs/>
                <w:kern w:val="28"/>
                <w:sz w:val="24"/>
                <w:szCs w:val="24"/>
              </w:rPr>
              <w:t>балинтовской</w:t>
            </w:r>
            <w:proofErr w:type="spellEnd"/>
            <w:r>
              <w:rPr>
                <w:rFonts w:ascii="Arial Narrow" w:hAnsi="Arial Narrow"/>
                <w:b/>
                <w:bCs/>
                <w:kern w:val="28"/>
                <w:sz w:val="24"/>
                <w:szCs w:val="24"/>
              </w:rPr>
              <w:t xml:space="preserve"> группы в образовательном учреждении</w:t>
            </w:r>
          </w:p>
          <w:p w:rsidR="004C2F73" w:rsidRDefault="004C2F7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Cs/>
                <w:kern w:val="28"/>
                <w:sz w:val="24"/>
                <w:szCs w:val="24"/>
              </w:rPr>
              <w:t>ВЕДУЩАЯ:</w:t>
            </w:r>
            <w:r>
              <w:rPr>
                <w:rFonts w:ascii="Arial Narrow" w:hAnsi="Arial Narrow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kern w:val="28"/>
                <w:sz w:val="24"/>
                <w:szCs w:val="24"/>
              </w:rPr>
              <w:t>Калинина Е.А</w:t>
            </w:r>
            <w:r w:rsidRPr="002E14E6">
              <w:rPr>
                <w:rFonts w:ascii="Arial Narrow" w:hAnsi="Arial Narrow"/>
                <w:bCs/>
                <w:kern w:val="28"/>
                <w:sz w:val="24"/>
                <w:szCs w:val="24"/>
              </w:rPr>
              <w:t>.,</w:t>
            </w:r>
            <w:r w:rsidRPr="002E14E6">
              <w:rPr>
                <w:rFonts w:ascii="Arial Narrow" w:hAnsi="Arial Narrow"/>
                <w:b/>
                <w:bCs/>
                <w:kern w:val="28"/>
                <w:sz w:val="24"/>
                <w:szCs w:val="24"/>
              </w:rPr>
              <w:t xml:space="preserve"> </w:t>
            </w:r>
            <w:r w:rsidRPr="002E14E6">
              <w:rPr>
                <w:rFonts w:ascii="Arial Narrow" w:hAnsi="Arial Narrow" w:cs="Arial"/>
                <w:sz w:val="24"/>
                <w:szCs w:val="24"/>
              </w:rPr>
              <w:t xml:space="preserve">медицинский психолог кабинета социально-психологической помощи </w:t>
            </w:r>
            <w:r w:rsidRPr="002E14E6">
              <w:rPr>
                <w:rFonts w:ascii="Arial Narrow" w:hAnsi="Arial Narrow" w:cs="Arial"/>
                <w:bCs/>
                <w:sz w:val="24"/>
                <w:szCs w:val="24"/>
              </w:rPr>
              <w:t>Ставропольской</w:t>
            </w:r>
            <w:r w:rsidRPr="002E14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E14E6">
              <w:rPr>
                <w:rFonts w:ascii="Arial Narrow" w:hAnsi="Arial Narrow" w:cs="Arial"/>
                <w:bCs/>
                <w:sz w:val="24"/>
                <w:szCs w:val="24"/>
              </w:rPr>
              <w:t>краевой</w:t>
            </w:r>
            <w:r w:rsidRPr="002E14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E14E6">
              <w:rPr>
                <w:rFonts w:ascii="Arial Narrow" w:hAnsi="Arial Narrow" w:cs="Arial"/>
                <w:bCs/>
                <w:sz w:val="24"/>
                <w:szCs w:val="24"/>
              </w:rPr>
              <w:t>клинической</w:t>
            </w:r>
            <w:r w:rsidRPr="002E14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E14E6">
              <w:rPr>
                <w:rFonts w:ascii="Arial Narrow" w:hAnsi="Arial Narrow" w:cs="Arial"/>
                <w:bCs/>
                <w:sz w:val="24"/>
                <w:szCs w:val="24"/>
              </w:rPr>
              <w:t>психиатрической</w:t>
            </w:r>
            <w:r w:rsidRPr="002E14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E14E6">
              <w:rPr>
                <w:rFonts w:ascii="Arial Narrow" w:hAnsi="Arial Narrow" w:cs="Arial"/>
                <w:bCs/>
                <w:sz w:val="24"/>
                <w:szCs w:val="24"/>
              </w:rPr>
              <w:t>больницы</w:t>
            </w:r>
            <w:r w:rsidRPr="002E14E6">
              <w:rPr>
                <w:rFonts w:ascii="Arial Narrow" w:hAnsi="Arial Narrow" w:cs="Arial"/>
                <w:sz w:val="24"/>
                <w:szCs w:val="24"/>
              </w:rPr>
              <w:t xml:space="preserve"> №1 (</w:t>
            </w:r>
            <w:r w:rsidRPr="002E14E6">
              <w:rPr>
                <w:rFonts w:ascii="Arial Narrow" w:hAnsi="Arial Narrow" w:cs="Arial"/>
                <w:bCs/>
                <w:sz w:val="24"/>
                <w:szCs w:val="24"/>
              </w:rPr>
              <w:t>СККПБ</w:t>
            </w:r>
            <w:r w:rsidRPr="002E14E6">
              <w:rPr>
                <w:rFonts w:ascii="Arial Narrow" w:hAnsi="Arial Narrow" w:cs="Arial"/>
                <w:sz w:val="24"/>
                <w:szCs w:val="24"/>
              </w:rPr>
              <w:t>№1)</w:t>
            </w:r>
            <w:r w:rsidR="002E14E6">
              <w:rPr>
                <w:rFonts w:ascii="Arial Narrow" w:hAnsi="Arial Narrow" w:cs="Arial"/>
                <w:sz w:val="24"/>
                <w:szCs w:val="24"/>
              </w:rPr>
              <w:t>, г. Ставрополь</w:t>
            </w:r>
            <w:r w:rsidRPr="002E14E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C2F73" w:rsidTr="004C2F73">
        <w:trPr>
          <w:trHeight w:val="8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ind w:hanging="108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15.20 – 16.30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Default="004C2F73">
            <w:pPr>
              <w:widowControl w:val="0"/>
              <w:spacing w:after="0"/>
              <w:rPr>
                <w:rFonts w:eastAsiaTheme="minorHAnsi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Общая дискуссия «Опыт профессиональных решений в современной образовательной среде»</w:t>
            </w:r>
          </w:p>
          <w:p w:rsidR="004C2F73" w:rsidRDefault="004C2F73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ВЕДУЩАЯ: Корюкина Елена Николаевна, директор ГБОУ «Психологический центр»          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Михайловска</w:t>
            </w:r>
          </w:p>
          <w:p w:rsidR="004C2F73" w:rsidRDefault="004C2F73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Закрытие конференции</w:t>
            </w:r>
          </w:p>
        </w:tc>
      </w:tr>
    </w:tbl>
    <w:p w:rsidR="004C2F73" w:rsidRDefault="004C2F73" w:rsidP="004C2F73">
      <w:pPr>
        <w:pStyle w:val="p4"/>
        <w:spacing w:before="0" w:beforeAutospacing="0" w:after="0" w:afterAutospacing="0"/>
        <w:rPr>
          <w:sz w:val="26"/>
          <w:szCs w:val="26"/>
        </w:rPr>
      </w:pPr>
    </w:p>
    <w:p w:rsidR="00B40D0E" w:rsidRPr="0009379F" w:rsidRDefault="0009379F">
      <w:pPr>
        <w:rPr>
          <w:b/>
        </w:rPr>
      </w:pPr>
      <w:r w:rsidRPr="0009379F">
        <w:rPr>
          <w:b/>
        </w:rPr>
        <w:t xml:space="preserve">*Состав дискуссионных групп определяет орг. </w:t>
      </w:r>
      <w:r>
        <w:rPr>
          <w:b/>
        </w:rPr>
        <w:t>к</w:t>
      </w:r>
      <w:r w:rsidRPr="0009379F">
        <w:rPr>
          <w:b/>
        </w:rPr>
        <w:t>омитет конференции</w:t>
      </w:r>
    </w:p>
    <w:sectPr w:rsidR="00B40D0E" w:rsidRPr="0009379F" w:rsidSect="002E14E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C2F73"/>
    <w:rsid w:val="0009379F"/>
    <w:rsid w:val="002E14E6"/>
    <w:rsid w:val="004C2F73"/>
    <w:rsid w:val="006F69CC"/>
    <w:rsid w:val="00AD66CD"/>
    <w:rsid w:val="00B4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C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4</cp:revision>
  <dcterms:created xsi:type="dcterms:W3CDTF">2015-02-18T13:22:00Z</dcterms:created>
  <dcterms:modified xsi:type="dcterms:W3CDTF">2015-02-18T13:46:00Z</dcterms:modified>
</cp:coreProperties>
</file>